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“It is hypocrisy against the devil: / They that mean virtuously and yet do so, / The devil their virtue tempts, and they tempt / heaven.” </w:t>
      </w:r>
      <w:r w:rsidDel="00000000" w:rsidR="00000000" w:rsidRPr="00000000">
        <w:rPr>
          <w:sz w:val="24"/>
          <w:szCs w:val="24"/>
          <w:rtl w:val="0"/>
        </w:rPr>
        <w:t xml:space="preserve">Act iv scene i line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“-Is’t possible?-Confess-handkerchief!-O devil!-” </w:t>
      </w:r>
      <w:r w:rsidDel="00000000" w:rsidR="00000000" w:rsidRPr="00000000">
        <w:rPr>
          <w:sz w:val="24"/>
          <w:szCs w:val="24"/>
          <w:rtl w:val="0"/>
        </w:rPr>
        <w:t xml:space="preserve">Act iv scene i line 43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“O, ‘tis the spite of hell, the fiend’s arch-mock,”</w:t>
      </w:r>
      <w:r w:rsidDel="00000000" w:rsidR="00000000" w:rsidRPr="00000000">
        <w:rPr>
          <w:sz w:val="24"/>
          <w:szCs w:val="24"/>
          <w:rtl w:val="0"/>
        </w:rPr>
        <w:t xml:space="preserve"> Act iv scene i line 68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“Let the devil and his dam haunt you!” </w:t>
      </w:r>
      <w:r w:rsidDel="00000000" w:rsidR="00000000" w:rsidRPr="00000000">
        <w:rPr>
          <w:sz w:val="24"/>
          <w:szCs w:val="24"/>
          <w:rtl w:val="0"/>
        </w:rPr>
        <w:t xml:space="preserve">Act iv scene i line 148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“Devil!” </w:t>
      </w:r>
      <w:r w:rsidDel="00000000" w:rsidR="00000000" w:rsidRPr="00000000">
        <w:rPr>
          <w:sz w:val="24"/>
          <w:szCs w:val="24"/>
          <w:rtl w:val="0"/>
        </w:rPr>
        <w:t xml:space="preserve">Act iv scene i line 242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 devil, devil!” </w:t>
      </w:r>
      <w:r w:rsidDel="00000000" w:rsidR="00000000" w:rsidRPr="00000000">
        <w:rPr>
          <w:sz w:val="24"/>
          <w:szCs w:val="24"/>
          <w:rtl w:val="0"/>
        </w:rPr>
        <w:t xml:space="preserve">Act iv scene i line 247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“Let heaven requite it with the serpent’s curse!” </w:t>
      </w:r>
      <w:r w:rsidDel="00000000" w:rsidR="00000000" w:rsidRPr="00000000">
        <w:rPr>
          <w:sz w:val="24"/>
          <w:szCs w:val="24"/>
          <w:rtl w:val="0"/>
        </w:rPr>
        <w:t xml:space="preserve">Act iv scene ii line 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“Lest, being like one of heaven, the devils themselves / Should fear to seize thee; therefore be double damn’d,” </w:t>
      </w:r>
      <w:r w:rsidDel="00000000" w:rsidR="00000000" w:rsidRPr="00000000">
        <w:rPr>
          <w:sz w:val="24"/>
          <w:szCs w:val="24"/>
          <w:rtl w:val="0"/>
        </w:rPr>
        <w:t xml:space="preserve">Act iv scene ii line 41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“Heaven truly knows thou art false as hell.” </w:t>
      </w:r>
      <w:r w:rsidDel="00000000" w:rsidR="00000000" w:rsidRPr="00000000">
        <w:rPr>
          <w:sz w:val="24"/>
          <w:szCs w:val="24"/>
          <w:rtl w:val="0"/>
        </w:rPr>
        <w:t xml:space="preserve">Act iv scene ii line 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“Ay, there, look grim as hell!” </w:t>
      </w:r>
      <w:r w:rsidDel="00000000" w:rsidR="00000000" w:rsidRPr="00000000">
        <w:rPr>
          <w:sz w:val="24"/>
          <w:szCs w:val="24"/>
          <w:rtl w:val="0"/>
        </w:rPr>
        <w:t xml:space="preserve">Act iv scene ii line 65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“You, mistress, / That have the office opposite to Saint Peter, / And keep the gate of hell!” </w:t>
      </w:r>
      <w:r w:rsidDel="00000000" w:rsidR="00000000" w:rsidRPr="00000000">
        <w:rPr>
          <w:sz w:val="24"/>
          <w:szCs w:val="24"/>
          <w:rtl w:val="0"/>
        </w:rPr>
        <w:t xml:space="preserve">Act iv scene ii line 89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